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CC0A8F" w:rsidRPr="00990E76" w:rsidRDefault="00CC0A8F" w:rsidP="00703E66"/>
        </w:tc>
        <w:tc>
          <w:tcPr>
            <w:tcW w:w="416" w:type="dxa"/>
            <w:tcBorders>
              <w:bottom w:val="nil"/>
            </w:tcBorders>
          </w:tcPr>
          <w:p w:rsidR="00CC0A8F" w:rsidRPr="005F0F31" w:rsidRDefault="00CC0A8F" w:rsidP="005F0F31">
            <w:pPr>
              <w:rPr>
                <w:noProof/>
              </w:rPr>
            </w:pPr>
          </w:p>
        </w:tc>
        <w:tc>
          <w:tcPr>
            <w:tcW w:w="4487" w:type="dxa"/>
            <w:tcBorders>
              <w:bottom w:val="nil"/>
            </w:tcBorders>
          </w:tcPr>
          <w:p w:rsidR="00CC0A8F" w:rsidRPr="00990E76" w:rsidRDefault="00CC0A8F" w:rsidP="00703E66">
            <w:pPr>
              <w:pStyle w:val="Heading2"/>
            </w:pP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D43B3" w:rsidRPr="00F37523" w:rsidRDefault="007D43B3" w:rsidP="00703E66">
            <w:pPr>
              <w:pStyle w:val="Title"/>
            </w:pPr>
            <w:bookmarkStart w:id="0" w:name="_GoBack"/>
            <w:bookmarkEnd w:id="0"/>
          </w:p>
        </w:tc>
      </w:tr>
    </w:tbl>
    <w:p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2B6112" w:rsidRPr="002B6112" w:rsidRDefault="002B6112" w:rsidP="00625557">
            <w:pPr>
              <w:jc w:val="center"/>
            </w:pPr>
            <w:r>
              <w:t>We choose only the best, most intriguing, and age appropriate literature for our Story Time program.</w:t>
            </w:r>
          </w:p>
          <w:p w:rsidR="007D43B3" w:rsidRPr="00F37523" w:rsidRDefault="002B6112" w:rsidP="002B6112">
            <w:pPr>
              <w:pStyle w:val="Heading1"/>
              <w:jc w:val="center"/>
              <w:rPr>
                <w:rStyle w:val="Heading1Char"/>
                <w:b/>
              </w:rPr>
            </w:pPr>
            <w:r>
              <w:t>Infant &amp; Toddler</w:t>
            </w:r>
          </w:p>
          <w:p w:rsidR="00346FFA" w:rsidRDefault="002B6112" w:rsidP="002B6112">
            <w:pPr>
              <w:jc w:val="center"/>
            </w:pPr>
            <w:r w:rsidRPr="002B6112">
              <w:rPr>
                <w:b/>
              </w:rPr>
              <w:t>Infant</w:t>
            </w:r>
            <w:r>
              <w:rPr>
                <w:b/>
              </w:rPr>
              <w:t xml:space="preserve">: </w:t>
            </w:r>
            <w:r>
              <w:t>Where is Baby’s Belly Button by: Karen Katz</w:t>
            </w:r>
          </w:p>
          <w:p w:rsidR="002B6112" w:rsidRDefault="002B6112" w:rsidP="002B6112">
            <w:pPr>
              <w:jc w:val="center"/>
            </w:pPr>
            <w:r>
              <w:t>Fish Eyes by: Lois Ehlert</w:t>
            </w:r>
          </w:p>
          <w:p w:rsidR="002B6112" w:rsidRDefault="002B6112" w:rsidP="002B6112">
            <w:pPr>
              <w:jc w:val="center"/>
            </w:pPr>
            <w:r>
              <w:t>How Things Grow by: Eric Carle</w:t>
            </w:r>
          </w:p>
          <w:p w:rsidR="002B6112" w:rsidRDefault="002B6112" w:rsidP="002B6112">
            <w:pPr>
              <w:jc w:val="center"/>
            </w:pPr>
            <w:r>
              <w:t xml:space="preserve">Hooray for Fish: Lucy Cousins </w:t>
            </w:r>
          </w:p>
          <w:p w:rsidR="00625557" w:rsidRDefault="00625557" w:rsidP="00625557">
            <w:pPr>
              <w:jc w:val="center"/>
            </w:pPr>
            <w:r>
              <w:rPr>
                <w:b/>
              </w:rPr>
              <w:t xml:space="preserve">Toddler: </w:t>
            </w:r>
            <w:r>
              <w:t>One Duck Stuck by: Phyllis Root</w:t>
            </w:r>
          </w:p>
          <w:p w:rsidR="00625557" w:rsidRDefault="00625557" w:rsidP="00625557">
            <w:pPr>
              <w:jc w:val="center"/>
            </w:pPr>
            <w:r>
              <w:t>Are You My Mother by: P.D. Eastman</w:t>
            </w:r>
          </w:p>
          <w:p w:rsidR="00625557" w:rsidRDefault="00625557" w:rsidP="00625557">
            <w:pPr>
              <w:jc w:val="center"/>
            </w:pPr>
            <w:r>
              <w:t>My First Book of Patterns by: Bobby &amp; June George</w:t>
            </w:r>
          </w:p>
          <w:p w:rsidR="00625557" w:rsidRPr="00625557" w:rsidRDefault="00625557" w:rsidP="00625557">
            <w:pPr>
              <w:jc w:val="center"/>
            </w:pPr>
            <w:r>
              <w:t xml:space="preserve">Who Loves Me by: David McPhail </w:t>
            </w:r>
          </w:p>
        </w:tc>
        <w:tc>
          <w:tcPr>
            <w:tcW w:w="360" w:type="dxa"/>
            <w:vMerge w:val="restart"/>
          </w:tcPr>
          <w:p w:rsidR="00346FFA" w:rsidRPr="005F0F31" w:rsidRDefault="00346FFA" w:rsidP="00B67824">
            <w:pPr>
              <w:rPr>
                <w:noProof/>
              </w:rPr>
            </w:pPr>
          </w:p>
        </w:tc>
        <w:tc>
          <w:tcPr>
            <w:tcW w:w="4590" w:type="dxa"/>
            <w:tcBorders>
              <w:bottom w:val="nil"/>
            </w:tcBorders>
            <w:vAlign w:val="center"/>
          </w:tcPr>
          <w:p w:rsidR="00625557" w:rsidRPr="00625557" w:rsidRDefault="002B6112" w:rsidP="00625557">
            <w:pPr>
              <w:pStyle w:val="Quote"/>
            </w:pPr>
            <w:r>
              <w:t>Learning At Home</w:t>
            </w:r>
            <w:r w:rsidR="00625557">
              <w:t xml:space="preserve"> Story Time Tips </w:t>
            </w: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B67824" w:rsidRPr="00F37523" w:rsidRDefault="002B6112" w:rsidP="002B6112">
            <w:pPr>
              <w:pStyle w:val="Heading1"/>
              <w:jc w:val="center"/>
              <w:rPr>
                <w:rStyle w:val="Heading1Char"/>
                <w:b/>
              </w:rPr>
            </w:pPr>
            <w:r>
              <w:t>Story Time</w:t>
            </w:r>
          </w:p>
          <w:p w:rsidR="004642F0" w:rsidRPr="00990E76" w:rsidRDefault="002B6112" w:rsidP="002B6112">
            <w:r>
              <w:t xml:space="preserve">Story Time is one of the most beneficial learning experiences for children because children have a </w:t>
            </w:r>
            <w:r w:rsidR="00625557">
              <w:t>natural</w:t>
            </w:r>
            <w:r>
              <w:t xml:space="preserve"> tendency to organize their world through story and play! Story Time is a great way to encourage language, literacy, cognitive, and social-emotional growth When children have their favorite stories read to them over and over again, they are able to hear more than just the words being spoken. They can focus on what is happening in the story, gaining a better sense of comprehension with every read. They start to memorize the story and can hear the rhythms and patterns of language. The skills children acquire while listening and retelling their favorite stories set the foundation for a confident reader. </w:t>
            </w: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F37523" w:rsidRDefault="00625557" w:rsidP="00625557">
            <w:pPr>
              <w:pStyle w:val="Heading1"/>
              <w:jc w:val="center"/>
              <w:rPr>
                <w:rStyle w:val="Heading1Char"/>
                <w:b/>
              </w:rPr>
            </w:pPr>
            <w:r>
              <w:t>Two’s</w:t>
            </w:r>
          </w:p>
          <w:p w:rsidR="004642F0" w:rsidRDefault="00625557" w:rsidP="00625557">
            <w:pPr>
              <w:jc w:val="center"/>
            </w:pPr>
            <w:r>
              <w:t>Crowds of Creatures by: Kate Riggs</w:t>
            </w:r>
          </w:p>
          <w:p w:rsidR="00625557" w:rsidRDefault="00625557" w:rsidP="00625557">
            <w:pPr>
              <w:jc w:val="center"/>
            </w:pPr>
            <w:r>
              <w:t>Poor Little Rabbit by: Jorg Muhle</w:t>
            </w:r>
          </w:p>
          <w:p w:rsidR="00625557" w:rsidRDefault="00625557" w:rsidP="00625557">
            <w:pPr>
              <w:jc w:val="center"/>
            </w:pPr>
            <w:r>
              <w:t>Up, Down &amp; Other Opposites by: Ellsworth Kelly</w:t>
            </w:r>
          </w:p>
          <w:p w:rsidR="00625557" w:rsidRDefault="00625557" w:rsidP="00625557">
            <w:pPr>
              <w:jc w:val="center"/>
            </w:pPr>
            <w:r>
              <w:t>Harold &amp; the Purple Crayon by: Crocket Johnson</w:t>
            </w:r>
          </w:p>
          <w:p w:rsidR="00625557" w:rsidRPr="00990E76" w:rsidRDefault="00625557" w:rsidP="00625557"/>
          <w:p w:rsidR="00B67824" w:rsidRPr="00F37523" w:rsidRDefault="00625557" w:rsidP="00625557">
            <w:pPr>
              <w:pStyle w:val="Heading1"/>
              <w:jc w:val="center"/>
              <w:rPr>
                <w:rStyle w:val="Heading1Char"/>
                <w:b/>
              </w:rPr>
            </w:pPr>
            <w:r>
              <w:t xml:space="preserve">Preschool &amp; PreK </w:t>
            </w:r>
          </w:p>
          <w:p w:rsidR="00B67824" w:rsidRDefault="00625557" w:rsidP="00625557">
            <w:pPr>
              <w:jc w:val="center"/>
            </w:pPr>
            <w:r>
              <w:t>Horton Hatches the Egg by: Dr. Seuss</w:t>
            </w:r>
          </w:p>
          <w:p w:rsidR="00625557" w:rsidRDefault="00625557" w:rsidP="00625557">
            <w:pPr>
              <w:jc w:val="center"/>
            </w:pPr>
            <w:r>
              <w:t>Knuffle Bunny by: Mo Williams</w:t>
            </w:r>
          </w:p>
          <w:p w:rsidR="00625557" w:rsidRDefault="00625557" w:rsidP="00625557">
            <w:pPr>
              <w:jc w:val="center"/>
            </w:pPr>
            <w:r>
              <w:t>The Marvelous Thing That Came from a Spring by: Gilbert Ford</w:t>
            </w:r>
          </w:p>
          <w:p w:rsidR="00625557" w:rsidRDefault="00625557" w:rsidP="00625557">
            <w:pPr>
              <w:jc w:val="center"/>
            </w:pPr>
            <w:r>
              <w:t>All The Way to Havana by: Margarita Engle</w:t>
            </w:r>
          </w:p>
          <w:p w:rsidR="00625557" w:rsidRPr="00990E76" w:rsidRDefault="00625557" w:rsidP="00625557">
            <w:pPr>
              <w:jc w:val="center"/>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773FBE" w:rsidP="00C46111">
      <w:r>
        <w:lastRenderedPageBreak/>
        <w:t xml:space="preserve"> </w:t>
      </w:r>
    </w:p>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8B" w:rsidRDefault="000F768B" w:rsidP="00D210FA">
      <w:pPr>
        <w:spacing w:after="0"/>
      </w:pPr>
      <w:r>
        <w:separator/>
      </w:r>
    </w:p>
  </w:endnote>
  <w:endnote w:type="continuationSeparator" w:id="0">
    <w:p w:rsidR="000F768B" w:rsidRDefault="000F768B"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8B" w:rsidRDefault="000F768B" w:rsidP="00D210FA">
      <w:pPr>
        <w:spacing w:after="0"/>
      </w:pPr>
      <w:r>
        <w:separator/>
      </w:r>
    </w:p>
  </w:footnote>
  <w:footnote w:type="continuationSeparator" w:id="0">
    <w:p w:rsidR="000F768B" w:rsidRDefault="000F768B"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12"/>
    <w:rsid w:val="00002366"/>
    <w:rsid w:val="00023293"/>
    <w:rsid w:val="00061977"/>
    <w:rsid w:val="0008782A"/>
    <w:rsid w:val="000A065A"/>
    <w:rsid w:val="000F768B"/>
    <w:rsid w:val="00106FC5"/>
    <w:rsid w:val="00120DEC"/>
    <w:rsid w:val="00133879"/>
    <w:rsid w:val="001C55B6"/>
    <w:rsid w:val="001D6CC4"/>
    <w:rsid w:val="00206405"/>
    <w:rsid w:val="00253267"/>
    <w:rsid w:val="002823CD"/>
    <w:rsid w:val="00287787"/>
    <w:rsid w:val="00291685"/>
    <w:rsid w:val="002B0A3D"/>
    <w:rsid w:val="002B6112"/>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874B1"/>
    <w:rsid w:val="005B57E1"/>
    <w:rsid w:val="005E61E0"/>
    <w:rsid w:val="005F0F31"/>
    <w:rsid w:val="006024ED"/>
    <w:rsid w:val="0061793F"/>
    <w:rsid w:val="0062123A"/>
    <w:rsid w:val="00625557"/>
    <w:rsid w:val="006605F8"/>
    <w:rsid w:val="006676A1"/>
    <w:rsid w:val="006833BD"/>
    <w:rsid w:val="006E2D42"/>
    <w:rsid w:val="00703E66"/>
    <w:rsid w:val="00720FEE"/>
    <w:rsid w:val="00764B6F"/>
    <w:rsid w:val="00773FBE"/>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BF5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6255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52D0A286-097D-4A1A-9B33-7000D04E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2020-04-03T15:16:00Z</dcterms:created>
  <dcterms:modified xsi:type="dcterms:W3CDTF">2020-04-03T17:15:00Z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