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5822A1" w:rsidRDefault="00121CBC" w:rsidP="00121CBC">
            <w:pPr>
              <w:pStyle w:val="Heading1"/>
              <w:jc w:val="center"/>
              <w:rPr>
                <w:rStyle w:val="Heading1Char"/>
                <w:b/>
                <w:color w:val="000000" w:themeColor="text1"/>
              </w:rPr>
            </w:pPr>
            <w:bookmarkStart w:id="0" w:name="_Hlk514276837"/>
            <w:r w:rsidRPr="005822A1">
              <w:rPr>
                <w:color w:val="000000" w:themeColor="text1"/>
              </w:rPr>
              <w:t xml:space="preserve">This week in Infant </w:t>
            </w:r>
            <w:r w:rsidR="00D34355" w:rsidRPr="005822A1">
              <w:rPr>
                <w:color w:val="000000" w:themeColor="text1"/>
              </w:rPr>
              <w:t>4/6-4/10</w:t>
            </w:r>
          </w:p>
          <w:p w:rsidR="007D43B3" w:rsidRDefault="00D34355" w:rsidP="00D34355">
            <w:pPr>
              <w:jc w:val="center"/>
              <w:rPr>
                <w:b/>
                <w:color w:val="FF0000"/>
                <w:u w:val="single"/>
              </w:rPr>
            </w:pPr>
            <w:r w:rsidRPr="00D34355">
              <w:rPr>
                <w:b/>
                <w:color w:val="FF0000"/>
                <w:u w:val="single"/>
              </w:rPr>
              <w:t>Let’s get Started!</w:t>
            </w:r>
          </w:p>
          <w:p w:rsidR="00D34355" w:rsidRPr="00D34355" w:rsidRDefault="00D34355" w:rsidP="00D34355">
            <w:pPr>
              <w:rPr>
                <w:color w:val="FF0000"/>
              </w:rPr>
            </w:pPr>
            <w:r>
              <w:rPr>
                <w:color w:val="FF0000"/>
              </w:rPr>
              <w:t>We are thrilled to share some fun ideas for you to d</w:t>
            </w:r>
            <w:r w:rsidR="00B235DB">
              <w:rPr>
                <w:color w:val="FF0000"/>
              </w:rPr>
              <w:t>o with your Infants</w:t>
            </w:r>
            <w:r>
              <w:rPr>
                <w:color w:val="FF0000"/>
              </w:rPr>
              <w:t xml:space="preserve"> this week. </w:t>
            </w:r>
            <w:r w:rsidRPr="00D34355">
              <w:rPr>
                <w:b/>
                <w:color w:val="FF0000"/>
                <w:u w:val="single"/>
              </w:rPr>
              <w:t>Exploration activities</w:t>
            </w:r>
            <w:r>
              <w:rPr>
                <w:color w:val="FF0000"/>
              </w:rPr>
              <w:t xml:space="preserve"> will be a time to learn and develop the brain</w:t>
            </w:r>
            <w:r w:rsidRPr="00D34355">
              <w:rPr>
                <w:b/>
                <w:color w:val="FF0000"/>
                <w:u w:val="single"/>
              </w:rPr>
              <w:t>. Social-Emotional</w:t>
            </w:r>
            <w:r>
              <w:rPr>
                <w:color w:val="FF0000"/>
              </w:rPr>
              <w:t xml:space="preserve"> activities will help build self-awareness and self-esteem. </w:t>
            </w:r>
            <w:r w:rsidRPr="00D34355">
              <w:rPr>
                <w:b/>
                <w:color w:val="FF0000"/>
                <w:u w:val="single"/>
              </w:rPr>
              <w:t xml:space="preserve">Movement activities </w:t>
            </w:r>
            <w:r>
              <w:rPr>
                <w:color w:val="FF0000"/>
              </w:rPr>
              <w:t xml:space="preserve">will help build muscles and motor control. </w:t>
            </w:r>
            <w:r w:rsidRPr="00D34355">
              <w:rPr>
                <w:b/>
                <w:color w:val="FF0000"/>
                <w:u w:val="single"/>
              </w:rPr>
              <w:t xml:space="preserve">Language activities </w:t>
            </w:r>
            <w:r>
              <w:rPr>
                <w:color w:val="FF0000"/>
              </w:rPr>
              <w:t xml:space="preserve">will help develop communication skills. </w:t>
            </w:r>
          </w:p>
          <w:p w:rsidR="007D43B3" w:rsidRPr="00D34355" w:rsidRDefault="00D34355" w:rsidP="00D34355">
            <w:pPr>
              <w:pStyle w:val="Heading1"/>
              <w:jc w:val="center"/>
              <w:rPr>
                <w:rStyle w:val="Heading1Char"/>
                <w:b/>
                <w:color w:val="0070C0"/>
              </w:rPr>
            </w:pPr>
            <w:r w:rsidRPr="00D34355">
              <w:rPr>
                <w:color w:val="0070C0"/>
              </w:rPr>
              <w:t>Exploration &amp; Movement Activity</w:t>
            </w:r>
          </w:p>
          <w:p w:rsidR="007D43B3" w:rsidRDefault="00D34355" w:rsidP="00990E76">
            <w:r w:rsidRPr="00D34355">
              <w:rPr>
                <w:b/>
                <w:u w:val="single"/>
              </w:rPr>
              <w:t>Exploration</w:t>
            </w:r>
            <w:r>
              <w:t>: Toy in a box. Find a small box or container that is able to close a toy that will fit into it. Put the toy in the box and close it. Shake the box in front of your baby. Look for reaction.</w:t>
            </w:r>
          </w:p>
          <w:p w:rsidR="00D34355" w:rsidRPr="00121CBC" w:rsidRDefault="00D34355" w:rsidP="00990E76">
            <w:r w:rsidRPr="00D34355">
              <w:rPr>
                <w:b/>
                <w:u w:val="single"/>
              </w:rPr>
              <w:t xml:space="preserve">Movement </w:t>
            </w:r>
            <w:r w:rsidR="00121CBC">
              <w:rPr>
                <w:b/>
                <w:u w:val="single"/>
              </w:rPr>
              <w:t>Activity</w:t>
            </w:r>
            <w:r w:rsidRPr="00D34355">
              <w:rPr>
                <w:b/>
                <w:u w:val="single"/>
              </w:rPr>
              <w:t xml:space="preserve">: </w:t>
            </w:r>
            <w:r w:rsidR="00121CBC">
              <w:t>Juggling balls. Hand a ball or small toy to your baby. Offer another toy to the hand that is already holding at toy. Once a toy is in each hand, try to give another toy. Did your baby transfer the toy from one hand to another?</w:t>
            </w:r>
          </w:p>
          <w:p w:rsidR="007D43B3" w:rsidRPr="00F82D80" w:rsidRDefault="00121CBC" w:rsidP="00121CBC">
            <w:pPr>
              <w:pStyle w:val="Heading1"/>
              <w:jc w:val="center"/>
              <w:rPr>
                <w:rStyle w:val="Heading1Char"/>
              </w:rPr>
            </w:pPr>
            <w:r w:rsidRPr="00F82D80">
              <w:rPr>
                <w:color w:val="00B050"/>
              </w:rPr>
              <w:t>Language &amp; Communication</w:t>
            </w:r>
          </w:p>
          <w:p w:rsidR="00CC0A8F" w:rsidRPr="00990E76" w:rsidRDefault="00121CBC" w:rsidP="00121CBC">
            <w:r>
              <w:t>A</w:t>
            </w:r>
            <w:bookmarkEnd w:id="0"/>
            <w:r>
              <w:t xml:space="preserve">nimal walk. Spread out some animals on the floor. Pick up one of the animals and have it walk around. Have the animal make </w:t>
            </w:r>
            <w:proofErr w:type="gramStart"/>
            <w:r>
              <w:t>noises.</w:t>
            </w:r>
            <w:proofErr w:type="gramEnd"/>
            <w:r>
              <w:t xml:space="preserve"> Did you baby try to imitate the animal sound?</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121CBC" w:rsidRDefault="00121CBC" w:rsidP="00121CBC">
            <w:pPr>
              <w:pStyle w:val="Heading2"/>
              <w:jc w:val="center"/>
              <w:rPr>
                <w:rStyle w:val="Heading2Char"/>
                <w:color w:val="7030A0"/>
              </w:rPr>
            </w:pPr>
            <w:r w:rsidRPr="00121CBC">
              <w:rPr>
                <w:color w:val="7030A0"/>
              </w:rPr>
              <w:t xml:space="preserve">Social-Emotional Development Activity </w:t>
            </w:r>
          </w:p>
          <w:p w:rsidR="00CC0A8F" w:rsidRPr="00121CBC" w:rsidRDefault="00121CBC" w:rsidP="00121CBC">
            <w:pPr>
              <w:pStyle w:val="NormalTextDarkBackground"/>
              <w:rPr>
                <w:color w:val="000000" w:themeColor="text1"/>
              </w:rPr>
            </w:pPr>
            <w:r w:rsidRPr="00121CBC">
              <w:rPr>
                <w:color w:val="000000" w:themeColor="text1"/>
              </w:rPr>
              <w:t xml:space="preserve">May I have that? Lay a few toys on the floor just out of reach of your baby. Point to each toy or pick each one up and show your baby. Ask if they want each toy. </w:t>
            </w:r>
          </w:p>
          <w:p w:rsidR="00121CBC" w:rsidRDefault="00121CBC" w:rsidP="00121CBC">
            <w:pPr>
              <w:pStyle w:val="NormalTextDarkBackground"/>
              <w:rPr>
                <w:color w:val="000000" w:themeColor="text1"/>
              </w:rPr>
            </w:pPr>
            <w:r w:rsidRPr="00121CBC">
              <w:rPr>
                <w:color w:val="000000" w:themeColor="text1"/>
              </w:rPr>
              <w:t>Does your baby make any noise to show which one they want: Do they try to reach?</w:t>
            </w:r>
          </w:p>
          <w:p w:rsidR="00121CBC" w:rsidRDefault="00121CBC" w:rsidP="00121CBC">
            <w:pPr>
              <w:pStyle w:val="NormalTextDarkBackground"/>
              <w:jc w:val="center"/>
              <w:rPr>
                <w:b/>
                <w:color w:val="000000" w:themeColor="text1"/>
              </w:rPr>
            </w:pPr>
            <w:r>
              <w:rPr>
                <w:b/>
                <w:color w:val="000000" w:themeColor="text1"/>
              </w:rPr>
              <w:t>Don’t forget to email pictures to:</w:t>
            </w:r>
          </w:p>
          <w:p w:rsidR="00121CBC" w:rsidRPr="00121CBC" w:rsidRDefault="00121CBC" w:rsidP="00121CBC">
            <w:pPr>
              <w:pStyle w:val="NormalTextDarkBackground"/>
              <w:jc w:val="center"/>
              <w:rPr>
                <w:b/>
              </w:rPr>
            </w:pPr>
            <w:r>
              <w:rPr>
                <w:b/>
                <w:color w:val="000000" w:themeColor="text1"/>
              </w:rPr>
              <w:t>TTNEWHYDEPARK@EARTHLINK.NET</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D34355" w:rsidRDefault="00D34355" w:rsidP="00D34355">
            <w:pPr>
              <w:pStyle w:val="Title"/>
            </w:pPr>
          </w:p>
          <w:p w:rsidR="00D34355" w:rsidRDefault="00D34355" w:rsidP="00D34355">
            <w:pPr>
              <w:pStyle w:val="Title"/>
            </w:pPr>
            <w:r>
              <w:t>Tutor Time of</w:t>
            </w:r>
          </w:p>
          <w:p w:rsidR="007D43B3" w:rsidRDefault="00D34355" w:rsidP="00D34355">
            <w:pPr>
              <w:pStyle w:val="Title"/>
            </w:pPr>
            <w:r>
              <w:t>New Hyde Park</w:t>
            </w:r>
          </w:p>
          <w:p w:rsidR="00D34355" w:rsidRPr="00D34355" w:rsidRDefault="00D34355" w:rsidP="00D34355">
            <w:pPr>
              <w:jc w:val="center"/>
              <w:rPr>
                <w:color w:val="FFFFFF" w:themeColor="background1"/>
              </w:rPr>
            </w:pPr>
          </w:p>
        </w:tc>
      </w:tr>
    </w:tbl>
    <w:p w:rsidR="00CC0A8F" w:rsidRPr="00CC0A8F" w:rsidRDefault="00CC0A8F" w:rsidP="00C46111">
      <w:r w:rsidRPr="00CC0A8F">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285741">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285741">
            <w:pPr>
              <w:pStyle w:val="Quote"/>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4642F0" w:rsidRPr="00990E76" w:rsidRDefault="004642F0" w:rsidP="00285741">
            <w:pPr>
              <w:pStyle w:val="Heading1"/>
            </w:pP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4642F0" w:rsidRPr="00990E76" w:rsidRDefault="004642F0" w:rsidP="00285741">
            <w:pPr>
              <w:pStyle w:val="Heading1"/>
            </w:pPr>
          </w:p>
          <w:p w:rsidR="00B67824" w:rsidRPr="00990E76" w:rsidRDefault="00B67824" w:rsidP="00285741">
            <w:pPr>
              <w:pStyle w:val="Heading1"/>
            </w:pPr>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bookmarkStart w:id="1" w:name="_GoBack"/>
        <w:bookmarkEnd w:id="1"/>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A2" w:rsidRDefault="009856A2" w:rsidP="00D210FA">
      <w:pPr>
        <w:spacing w:after="0"/>
      </w:pPr>
      <w:r>
        <w:separator/>
      </w:r>
    </w:p>
  </w:endnote>
  <w:endnote w:type="continuationSeparator" w:id="0">
    <w:p w:rsidR="009856A2" w:rsidRDefault="009856A2"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A2" w:rsidRDefault="009856A2" w:rsidP="00D210FA">
      <w:pPr>
        <w:spacing w:after="0"/>
      </w:pPr>
      <w:r>
        <w:separator/>
      </w:r>
    </w:p>
  </w:footnote>
  <w:footnote w:type="continuationSeparator" w:id="0">
    <w:p w:rsidR="009856A2" w:rsidRDefault="009856A2"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55"/>
    <w:rsid w:val="00002366"/>
    <w:rsid w:val="00023293"/>
    <w:rsid w:val="00061977"/>
    <w:rsid w:val="0008782A"/>
    <w:rsid w:val="000A065A"/>
    <w:rsid w:val="000F1A08"/>
    <w:rsid w:val="00106FC5"/>
    <w:rsid w:val="00120DEC"/>
    <w:rsid w:val="00121CBC"/>
    <w:rsid w:val="001C55B6"/>
    <w:rsid w:val="001D6CC4"/>
    <w:rsid w:val="00206405"/>
    <w:rsid w:val="00253267"/>
    <w:rsid w:val="002823CD"/>
    <w:rsid w:val="00285741"/>
    <w:rsid w:val="00287787"/>
    <w:rsid w:val="00291685"/>
    <w:rsid w:val="002B0A3D"/>
    <w:rsid w:val="003007A7"/>
    <w:rsid w:val="003257E1"/>
    <w:rsid w:val="00325DEC"/>
    <w:rsid w:val="00346FFA"/>
    <w:rsid w:val="003A3069"/>
    <w:rsid w:val="003A6B74"/>
    <w:rsid w:val="003C20B5"/>
    <w:rsid w:val="003E545F"/>
    <w:rsid w:val="003F03D2"/>
    <w:rsid w:val="003F1E1A"/>
    <w:rsid w:val="004045E5"/>
    <w:rsid w:val="00421496"/>
    <w:rsid w:val="00422C27"/>
    <w:rsid w:val="0044367C"/>
    <w:rsid w:val="004642F0"/>
    <w:rsid w:val="004C6908"/>
    <w:rsid w:val="00500564"/>
    <w:rsid w:val="0051102B"/>
    <w:rsid w:val="005822A1"/>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856A2"/>
    <w:rsid w:val="00990E76"/>
    <w:rsid w:val="00991A53"/>
    <w:rsid w:val="00996F4E"/>
    <w:rsid w:val="009F71FE"/>
    <w:rsid w:val="00A31F33"/>
    <w:rsid w:val="00A70A62"/>
    <w:rsid w:val="00A71DA8"/>
    <w:rsid w:val="00AB1210"/>
    <w:rsid w:val="00AB770D"/>
    <w:rsid w:val="00AF2088"/>
    <w:rsid w:val="00AF5FB0"/>
    <w:rsid w:val="00B0080A"/>
    <w:rsid w:val="00B0538C"/>
    <w:rsid w:val="00B235DB"/>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34355"/>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82D8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6D9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character" w:styleId="Hyperlink">
    <w:name w:val="Hyperlink"/>
    <w:basedOn w:val="DefaultParagraphFont"/>
    <w:uiPriority w:val="99"/>
    <w:unhideWhenUsed/>
    <w:rsid w:val="00D34355"/>
    <w:rPr>
      <w:color w:val="0563C1" w:themeColor="hyperlink"/>
      <w:u w:val="single"/>
    </w:rPr>
  </w:style>
  <w:style w:type="paragraph" w:styleId="BalloonText">
    <w:name w:val="Balloon Text"/>
    <w:basedOn w:val="Normal"/>
    <w:link w:val="BalloonTextChar"/>
    <w:uiPriority w:val="99"/>
    <w:semiHidden/>
    <w:unhideWhenUsed/>
    <w:rsid w:val="005822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4D87AE0-FB5E-4A26-BB39-81CAF07A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2020-03-31T20:05:00Z</dcterms:created>
  <dcterms:modified xsi:type="dcterms:W3CDTF">2020-04-03T17:13:00Z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